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214FA" w14:textId="77777777" w:rsidR="00383799" w:rsidRPr="00383799" w:rsidRDefault="00383799">
      <w:pPr>
        <w:rPr>
          <w:color w:val="76923C" w:themeColor="accent3" w:themeShade="BF"/>
          <w:sz w:val="28"/>
          <w:szCs w:val="28"/>
          <w:lang w:val="en-US"/>
        </w:rPr>
      </w:pPr>
      <w:r w:rsidRPr="00383799">
        <w:rPr>
          <w:rFonts w:ascii="Cambria" w:hAnsi="Cambria"/>
          <w:b/>
          <w:bCs/>
          <w:color w:val="76923C" w:themeColor="accent3" w:themeShade="BF"/>
          <w:sz w:val="28"/>
          <w:szCs w:val="28"/>
          <w:shd w:val="clear" w:color="auto" w:fill="FEFEFE"/>
          <w:lang w:val="en-US"/>
        </w:rPr>
        <w:t>Call for proposals for cooperation projects on green hydrogen with EUREKA countries</w:t>
      </w:r>
      <w:r w:rsidRPr="00383799">
        <w:rPr>
          <w:color w:val="76923C" w:themeColor="accent3" w:themeShade="BF"/>
          <w:sz w:val="28"/>
          <w:szCs w:val="28"/>
          <w:lang w:val="en-US"/>
        </w:rPr>
        <w:t xml:space="preserve"> </w:t>
      </w:r>
    </w:p>
    <w:p w14:paraId="5DEB72DD" w14:textId="77777777" w:rsidR="0080379F" w:rsidRPr="00383799" w:rsidRDefault="00A50B52">
      <w:pPr>
        <w:rPr>
          <w:rFonts w:ascii="Cambria" w:hAnsi="Cambria"/>
          <w:b/>
          <w:bCs/>
          <w:color w:val="000000"/>
          <w:sz w:val="28"/>
          <w:szCs w:val="28"/>
          <w:shd w:val="clear" w:color="auto" w:fill="FEFEFE"/>
          <w:lang w:val="en-US"/>
        </w:rPr>
      </w:pPr>
      <w:r w:rsidRPr="00383799">
        <w:rPr>
          <w:rFonts w:ascii="Cambria" w:hAnsi="Cambria"/>
          <w:b/>
          <w:bCs/>
          <w:color w:val="000000"/>
          <w:sz w:val="28"/>
          <w:szCs w:val="28"/>
          <w:shd w:val="clear" w:color="auto" w:fill="FEFEFE"/>
          <w:lang w:val="en-US"/>
        </w:rPr>
        <w:t xml:space="preserve">Technical / Content </w:t>
      </w:r>
    </w:p>
    <w:tbl>
      <w:tblPr>
        <w:tblStyle w:val="Tabelraster"/>
        <w:tblW w:w="0" w:type="auto"/>
        <w:tblLook w:val="04A0" w:firstRow="1" w:lastRow="0" w:firstColumn="1" w:lastColumn="0" w:noHBand="0" w:noVBand="1"/>
      </w:tblPr>
      <w:tblGrid>
        <w:gridCol w:w="3612"/>
        <w:gridCol w:w="5450"/>
      </w:tblGrid>
      <w:tr w:rsidR="0080379F" w:rsidRPr="00731AD6" w14:paraId="5BC4DF74" w14:textId="77777777" w:rsidTr="00FA498F">
        <w:tc>
          <w:tcPr>
            <w:tcW w:w="3652" w:type="dxa"/>
          </w:tcPr>
          <w:p w14:paraId="2CA28365" w14:textId="77777777" w:rsidR="0080379F" w:rsidRPr="00B06AB0" w:rsidRDefault="00A50B52">
            <w:pPr>
              <w:rPr>
                <w:b/>
                <w:lang w:val="en-US"/>
              </w:rPr>
            </w:pPr>
            <w:r w:rsidRPr="00B06AB0">
              <w:rPr>
                <w:b/>
                <w:lang w:val="en-US"/>
              </w:rPr>
              <w:t>Country of your company</w:t>
            </w:r>
            <w:r w:rsidR="00C47FB6" w:rsidRPr="00B06AB0">
              <w:rPr>
                <w:b/>
                <w:lang w:val="en-US"/>
              </w:rPr>
              <w:t>/institution</w:t>
            </w:r>
          </w:p>
        </w:tc>
        <w:tc>
          <w:tcPr>
            <w:tcW w:w="5560" w:type="dxa"/>
          </w:tcPr>
          <w:p w14:paraId="71977DE0" w14:textId="77777777" w:rsidR="0080379F" w:rsidRPr="00C47FB6" w:rsidRDefault="0080379F">
            <w:pPr>
              <w:rPr>
                <w:lang w:val="en-US"/>
              </w:rPr>
            </w:pPr>
          </w:p>
        </w:tc>
      </w:tr>
      <w:tr w:rsidR="00C47FB6" w:rsidRPr="00731AD6" w14:paraId="6D523226" w14:textId="77777777" w:rsidTr="00FA498F">
        <w:tc>
          <w:tcPr>
            <w:tcW w:w="3652" w:type="dxa"/>
          </w:tcPr>
          <w:p w14:paraId="2ABD4054" w14:textId="77777777" w:rsidR="00FA498F" w:rsidRDefault="00C47FB6">
            <w:pPr>
              <w:rPr>
                <w:b/>
                <w:lang w:val="en-US"/>
              </w:rPr>
            </w:pPr>
            <w:r w:rsidRPr="00B06AB0">
              <w:rPr>
                <w:b/>
                <w:lang w:val="en-US"/>
              </w:rPr>
              <w:t>Potential target country</w:t>
            </w:r>
            <w:r w:rsidR="00B06AB0" w:rsidRPr="00B06AB0">
              <w:rPr>
                <w:b/>
                <w:lang w:val="en-US"/>
              </w:rPr>
              <w:t>/countries</w:t>
            </w:r>
          </w:p>
          <w:p w14:paraId="3959B287" w14:textId="77777777" w:rsidR="00C47FB6" w:rsidRPr="00B06AB0" w:rsidRDefault="00C47FB6">
            <w:pPr>
              <w:rPr>
                <w:b/>
                <w:lang w:val="en-US"/>
              </w:rPr>
            </w:pPr>
            <w:r w:rsidRPr="00B06AB0">
              <w:rPr>
                <w:lang w:val="en-US"/>
              </w:rPr>
              <w:t xml:space="preserve">(if </w:t>
            </w:r>
            <w:r w:rsidR="00E03F93" w:rsidRPr="00B06AB0">
              <w:rPr>
                <w:lang w:val="en-US"/>
              </w:rPr>
              <w:t>know</w:t>
            </w:r>
            <w:r w:rsidR="00B06AB0" w:rsidRPr="00B06AB0">
              <w:rPr>
                <w:lang w:val="en-US"/>
              </w:rPr>
              <w:t>n</w:t>
            </w:r>
            <w:r w:rsidRPr="00B06AB0">
              <w:rPr>
                <w:lang w:val="en-US"/>
              </w:rPr>
              <w:t>)</w:t>
            </w:r>
          </w:p>
        </w:tc>
        <w:tc>
          <w:tcPr>
            <w:tcW w:w="5560" w:type="dxa"/>
          </w:tcPr>
          <w:p w14:paraId="4122C0FB" w14:textId="4F7C0223" w:rsidR="00C47FB6" w:rsidRPr="00E03F93" w:rsidRDefault="006A701B">
            <w:pPr>
              <w:rPr>
                <w:lang w:val="en-US"/>
              </w:rPr>
            </w:pPr>
            <w:sdt>
              <w:sdtPr>
                <w:rPr>
                  <w:lang w:val="en-US"/>
                </w:rPr>
                <w:id w:val="1492215967"/>
                <w14:checkbox>
                  <w14:checked w14:val="0"/>
                  <w14:checkedState w14:val="2612" w14:font="MS Gothic"/>
                  <w14:uncheckedState w14:val="2610" w14:font="MS Gothic"/>
                </w14:checkbox>
              </w:sdtPr>
              <w:sdtEndPr/>
              <w:sdtContent>
                <w:r w:rsidR="00E03F93">
                  <w:rPr>
                    <w:rFonts w:ascii="MS Gothic" w:eastAsia="MS Gothic" w:hAnsi="MS Gothic" w:hint="eastAsia"/>
                    <w:lang w:val="en-US"/>
                  </w:rPr>
                  <w:t>☐</w:t>
                </w:r>
              </w:sdtContent>
            </w:sdt>
            <w:r w:rsidR="00E03F93" w:rsidRPr="00E03F93">
              <w:rPr>
                <w:lang w:val="en-US"/>
              </w:rPr>
              <w:t>Belgium (</w:t>
            </w:r>
            <w:proofErr w:type="gramStart"/>
            <w:r w:rsidR="00E03F93" w:rsidRPr="00E03F93">
              <w:rPr>
                <w:lang w:val="en-US"/>
              </w:rPr>
              <w:t>Flanders)</w:t>
            </w:r>
            <w:r w:rsidR="00B06AB0">
              <w:rPr>
                <w:lang w:val="en-US"/>
              </w:rPr>
              <w:t xml:space="preserve"> </w:t>
            </w:r>
            <w:r w:rsidR="00E03F93">
              <w:rPr>
                <w:lang w:val="en-US"/>
              </w:rPr>
              <w:t xml:space="preserve"> </w:t>
            </w:r>
            <w:r w:rsidR="00E03F93" w:rsidRPr="00E03F93">
              <w:rPr>
                <w:lang w:val="en-US"/>
              </w:rPr>
              <w:t xml:space="preserve"> </w:t>
            </w:r>
            <w:proofErr w:type="gramEnd"/>
            <w:sdt>
              <w:sdtPr>
                <w:rPr>
                  <w:lang w:val="en-US"/>
                </w:rPr>
                <w:id w:val="1401787632"/>
                <w14:checkbox>
                  <w14:checked w14:val="0"/>
                  <w14:checkedState w14:val="2612" w14:font="MS Gothic"/>
                  <w14:uncheckedState w14:val="2610" w14:font="MS Gothic"/>
                </w14:checkbox>
              </w:sdtPr>
              <w:sdtEndPr/>
              <w:sdtContent>
                <w:r w:rsidR="00E03F93">
                  <w:rPr>
                    <w:rFonts w:ascii="MS Gothic" w:eastAsia="MS Gothic" w:hAnsi="MS Gothic" w:hint="eastAsia"/>
                    <w:lang w:val="en-US"/>
                  </w:rPr>
                  <w:t>☐</w:t>
                </w:r>
              </w:sdtContent>
            </w:sdt>
            <w:r w:rsidR="00E03F93" w:rsidRPr="00E03F93">
              <w:rPr>
                <w:lang w:val="en-US"/>
              </w:rPr>
              <w:t>Canada</w:t>
            </w:r>
            <w:r w:rsidR="00E03F93">
              <w:rPr>
                <w:lang w:val="en-US"/>
              </w:rPr>
              <w:t xml:space="preserve"> </w:t>
            </w:r>
            <w:r w:rsidR="00B06AB0">
              <w:rPr>
                <w:lang w:val="en-US"/>
              </w:rPr>
              <w:t xml:space="preserve"> </w:t>
            </w:r>
            <w:r w:rsidR="00E03F93">
              <w:rPr>
                <w:lang w:val="en-US"/>
              </w:rPr>
              <w:t xml:space="preserve"> </w:t>
            </w:r>
            <w:sdt>
              <w:sdtPr>
                <w:rPr>
                  <w:lang w:val="en-US"/>
                </w:rPr>
                <w:id w:val="628817022"/>
                <w14:checkbox>
                  <w14:checked w14:val="0"/>
                  <w14:checkedState w14:val="2612" w14:font="MS Gothic"/>
                  <w14:uncheckedState w14:val="2610" w14:font="MS Gothic"/>
                </w14:checkbox>
              </w:sdtPr>
              <w:sdtEndPr/>
              <w:sdtContent>
                <w:r w:rsidR="00E03F93">
                  <w:rPr>
                    <w:rFonts w:ascii="MS Gothic" w:eastAsia="MS Gothic" w:hAnsi="MS Gothic" w:hint="eastAsia"/>
                    <w:lang w:val="en-US"/>
                  </w:rPr>
                  <w:t>☐</w:t>
                </w:r>
              </w:sdtContent>
            </w:sdt>
            <w:r w:rsidR="00E03F93" w:rsidRPr="00E03F93">
              <w:rPr>
                <w:lang w:val="en-US"/>
              </w:rPr>
              <w:t>Finland</w:t>
            </w:r>
            <w:r w:rsidR="00B06AB0">
              <w:rPr>
                <w:lang w:val="en-US"/>
              </w:rPr>
              <w:t xml:space="preserve">   </w:t>
            </w:r>
            <w:sdt>
              <w:sdtPr>
                <w:rPr>
                  <w:lang w:val="en-US"/>
                </w:rPr>
                <w:id w:val="-1526391189"/>
                <w14:checkbox>
                  <w14:checked w14:val="0"/>
                  <w14:checkedState w14:val="2612" w14:font="MS Gothic"/>
                  <w14:uncheckedState w14:val="2610" w14:font="MS Gothic"/>
                </w14:checkbox>
              </w:sdtPr>
              <w:sdtEndPr/>
              <w:sdtContent>
                <w:r w:rsidR="00B06AB0">
                  <w:rPr>
                    <w:rFonts w:ascii="MS Gothic" w:eastAsia="MS Gothic" w:hAnsi="MS Gothic" w:hint="eastAsia"/>
                    <w:lang w:val="en-US"/>
                  </w:rPr>
                  <w:t>☐</w:t>
                </w:r>
              </w:sdtContent>
            </w:sdt>
            <w:r w:rsidR="00B06AB0">
              <w:rPr>
                <w:lang w:val="en-US"/>
              </w:rPr>
              <w:t xml:space="preserve">Germany  </w:t>
            </w:r>
            <w:r w:rsidR="00E03F93">
              <w:rPr>
                <w:lang w:val="en-US"/>
              </w:rPr>
              <w:t xml:space="preserve"> </w:t>
            </w:r>
            <w:sdt>
              <w:sdtPr>
                <w:rPr>
                  <w:lang w:val="en-US"/>
                </w:rPr>
                <w:id w:val="-361365828"/>
                <w14:checkbox>
                  <w14:checked w14:val="0"/>
                  <w14:checkedState w14:val="2612" w14:font="MS Gothic"/>
                  <w14:uncheckedState w14:val="2610" w14:font="MS Gothic"/>
                </w14:checkbox>
              </w:sdtPr>
              <w:sdtEndPr/>
              <w:sdtContent>
                <w:r w:rsidR="00B06AB0">
                  <w:rPr>
                    <w:rFonts w:ascii="MS Gothic" w:eastAsia="MS Gothic" w:hAnsi="MS Gothic" w:hint="eastAsia"/>
                    <w:lang w:val="en-US"/>
                  </w:rPr>
                  <w:t>☐</w:t>
                </w:r>
              </w:sdtContent>
            </w:sdt>
            <w:r w:rsidR="00E03F93" w:rsidRPr="00E03F93">
              <w:rPr>
                <w:lang w:val="en-US"/>
              </w:rPr>
              <w:t>Ireland</w:t>
            </w:r>
            <w:r w:rsidR="00B06AB0">
              <w:rPr>
                <w:lang w:val="en-US"/>
              </w:rPr>
              <w:t xml:space="preserve"> </w:t>
            </w:r>
            <w:r w:rsidR="00E03F93">
              <w:rPr>
                <w:lang w:val="en-US"/>
              </w:rPr>
              <w:t xml:space="preserve">  </w:t>
            </w:r>
            <w:sdt>
              <w:sdtPr>
                <w:rPr>
                  <w:lang w:val="en-US"/>
                </w:rPr>
                <w:id w:val="-55485083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00E03F93" w:rsidRPr="00E03F93">
              <w:rPr>
                <w:lang w:val="en-US"/>
              </w:rPr>
              <w:t>The Netherlands</w:t>
            </w:r>
            <w:r w:rsidR="00E03F93">
              <w:rPr>
                <w:lang w:val="en-US"/>
              </w:rPr>
              <w:t xml:space="preserve"> </w:t>
            </w:r>
            <w:r w:rsidR="00B06AB0">
              <w:rPr>
                <w:lang w:val="en-US"/>
              </w:rPr>
              <w:t xml:space="preserve"> </w:t>
            </w:r>
            <w:r w:rsidR="00E03F93">
              <w:rPr>
                <w:lang w:val="en-US"/>
              </w:rPr>
              <w:t xml:space="preserve"> </w:t>
            </w:r>
            <w:sdt>
              <w:sdtPr>
                <w:rPr>
                  <w:lang w:val="en-US"/>
                </w:rPr>
                <w:id w:val="1534153413"/>
                <w14:checkbox>
                  <w14:checked w14:val="0"/>
                  <w14:checkedState w14:val="2612" w14:font="MS Gothic"/>
                  <w14:uncheckedState w14:val="2610" w14:font="MS Gothic"/>
                </w14:checkbox>
              </w:sdtPr>
              <w:sdtEndPr/>
              <w:sdtContent>
                <w:r w:rsidR="00E03F93">
                  <w:rPr>
                    <w:rFonts w:ascii="MS Gothic" w:eastAsia="MS Gothic" w:hAnsi="MS Gothic" w:hint="eastAsia"/>
                    <w:lang w:val="en-US"/>
                  </w:rPr>
                  <w:t>☐</w:t>
                </w:r>
              </w:sdtContent>
            </w:sdt>
            <w:r w:rsidR="00E03F93" w:rsidRPr="00E03F93">
              <w:rPr>
                <w:lang w:val="en-US"/>
              </w:rPr>
              <w:t>Portugal</w:t>
            </w:r>
            <w:r w:rsidR="00E03F93">
              <w:rPr>
                <w:lang w:val="en-US"/>
              </w:rPr>
              <w:t xml:space="preserve"> </w:t>
            </w:r>
            <w:r w:rsidR="00B06AB0">
              <w:rPr>
                <w:lang w:val="en-US"/>
              </w:rPr>
              <w:t xml:space="preserve"> </w:t>
            </w:r>
            <w:r w:rsidR="00E03F93">
              <w:rPr>
                <w:lang w:val="en-US"/>
              </w:rPr>
              <w:t xml:space="preserve"> </w:t>
            </w:r>
            <w:sdt>
              <w:sdtPr>
                <w:rPr>
                  <w:lang w:val="en-US"/>
                </w:rPr>
                <w:id w:val="-1266919885"/>
                <w14:checkbox>
                  <w14:checked w14:val="0"/>
                  <w14:checkedState w14:val="2612" w14:font="MS Gothic"/>
                  <w14:uncheckedState w14:val="2610" w14:font="MS Gothic"/>
                </w14:checkbox>
              </w:sdtPr>
              <w:sdtEndPr/>
              <w:sdtContent>
                <w:r w:rsidR="00E03F93">
                  <w:rPr>
                    <w:rFonts w:ascii="MS Gothic" w:eastAsia="MS Gothic" w:hAnsi="MS Gothic" w:hint="eastAsia"/>
                    <w:lang w:val="en-US"/>
                  </w:rPr>
                  <w:t>☐</w:t>
                </w:r>
              </w:sdtContent>
            </w:sdt>
            <w:r w:rsidR="00E03F93" w:rsidRPr="00E03F93">
              <w:rPr>
                <w:lang w:val="en-US"/>
              </w:rPr>
              <w:t>Spain</w:t>
            </w:r>
            <w:r w:rsidR="00B06AB0">
              <w:rPr>
                <w:lang w:val="en-US"/>
              </w:rPr>
              <w:t xml:space="preserve">            </w:t>
            </w:r>
            <w:sdt>
              <w:sdtPr>
                <w:rPr>
                  <w:lang w:val="en-US"/>
                </w:rPr>
                <w:id w:val="1670058795"/>
                <w14:checkbox>
                  <w14:checked w14:val="1"/>
                  <w14:checkedState w14:val="2612" w14:font="MS Gothic"/>
                  <w14:uncheckedState w14:val="2610" w14:font="MS Gothic"/>
                </w14:checkbox>
              </w:sdtPr>
              <w:sdtEndPr/>
              <w:sdtContent>
                <w:r>
                  <w:rPr>
                    <w:rFonts w:ascii="MS Gothic" w:eastAsia="MS Gothic" w:hAnsi="MS Gothic" w:hint="eastAsia"/>
                    <w:lang w:val="en-US"/>
                  </w:rPr>
                  <w:t>☒</w:t>
                </w:r>
              </w:sdtContent>
            </w:sdt>
            <w:r w:rsidR="00B06AB0">
              <w:rPr>
                <w:lang w:val="en-US"/>
              </w:rPr>
              <w:t>Open</w:t>
            </w:r>
          </w:p>
        </w:tc>
      </w:tr>
      <w:tr w:rsidR="0080379F" w:rsidRPr="00731AD6" w14:paraId="7F598168" w14:textId="77777777" w:rsidTr="00FA498F">
        <w:tc>
          <w:tcPr>
            <w:tcW w:w="3652" w:type="dxa"/>
          </w:tcPr>
          <w:p w14:paraId="055ADB43" w14:textId="77777777" w:rsidR="0080379F" w:rsidRPr="00B06AB0" w:rsidRDefault="00A50B52">
            <w:pPr>
              <w:rPr>
                <w:b/>
                <w:lang w:val="en-US"/>
              </w:rPr>
            </w:pPr>
            <w:r w:rsidRPr="00B06AB0">
              <w:rPr>
                <w:b/>
                <w:lang w:val="en-US"/>
              </w:rPr>
              <w:t xml:space="preserve">Type of company/institution </w:t>
            </w:r>
          </w:p>
        </w:tc>
        <w:tc>
          <w:tcPr>
            <w:tcW w:w="5560" w:type="dxa"/>
          </w:tcPr>
          <w:p w14:paraId="099A4BC5" w14:textId="5A8AF827" w:rsidR="0080379F" w:rsidRPr="00A50B52" w:rsidRDefault="006A701B">
            <w:pPr>
              <w:rPr>
                <w:lang w:val="en-US"/>
              </w:rPr>
            </w:pPr>
            <w:sdt>
              <w:sdtPr>
                <w:rPr>
                  <w:lang w:val="en-US"/>
                </w:rPr>
                <w:id w:val="979107610"/>
                <w14:checkbox>
                  <w14:checked w14:val="1"/>
                  <w14:checkedState w14:val="2612" w14:font="MS Gothic"/>
                  <w14:uncheckedState w14:val="2610" w14:font="MS Gothic"/>
                </w14:checkbox>
              </w:sdtPr>
              <w:sdtEndPr/>
              <w:sdtContent>
                <w:r w:rsidR="00731AD6">
                  <w:rPr>
                    <w:rFonts w:ascii="MS Gothic" w:eastAsia="MS Gothic" w:hAnsi="MS Gothic" w:hint="eastAsia"/>
                    <w:lang w:val="en-US"/>
                  </w:rPr>
                  <w:t>☒</w:t>
                </w:r>
              </w:sdtContent>
            </w:sdt>
            <w:r w:rsidR="00B06AB0" w:rsidRPr="00A50B52">
              <w:rPr>
                <w:lang w:val="en-US"/>
              </w:rPr>
              <w:t xml:space="preserve"> S</w:t>
            </w:r>
            <w:r w:rsidR="00B06AB0">
              <w:rPr>
                <w:lang w:val="en-US"/>
              </w:rPr>
              <w:t xml:space="preserve">ME   </w:t>
            </w:r>
            <w:sdt>
              <w:sdtPr>
                <w:rPr>
                  <w:lang w:val="en-US"/>
                </w:rPr>
                <w:id w:val="-879318277"/>
                <w14:checkbox>
                  <w14:checked w14:val="1"/>
                  <w14:checkedState w14:val="2612" w14:font="MS Gothic"/>
                  <w14:uncheckedState w14:val="2610" w14:font="MS Gothic"/>
                </w14:checkbox>
              </w:sdtPr>
              <w:sdtEndPr/>
              <w:sdtContent>
                <w:r w:rsidR="00731AD6">
                  <w:rPr>
                    <w:rFonts w:ascii="MS Gothic" w:eastAsia="MS Gothic" w:hAnsi="MS Gothic" w:hint="eastAsia"/>
                    <w:lang w:val="en-US"/>
                  </w:rPr>
                  <w:t>☒</w:t>
                </w:r>
              </w:sdtContent>
            </w:sdt>
            <w:r w:rsidR="00B06AB0">
              <w:rPr>
                <w:lang w:val="en-US"/>
              </w:rPr>
              <w:t xml:space="preserve">Large enterprise   </w:t>
            </w:r>
            <w:sdt>
              <w:sdtPr>
                <w:rPr>
                  <w:lang w:val="en-US"/>
                </w:rPr>
                <w:id w:val="-738868603"/>
                <w14:checkbox>
                  <w14:checked w14:val="0"/>
                  <w14:checkedState w14:val="2612" w14:font="MS Gothic"/>
                  <w14:uncheckedState w14:val="2610" w14:font="MS Gothic"/>
                </w14:checkbox>
              </w:sdtPr>
              <w:sdtEndPr/>
              <w:sdtContent>
                <w:r w:rsidR="00B06AB0">
                  <w:rPr>
                    <w:rFonts w:ascii="MS Gothic" w:eastAsia="MS Gothic" w:hAnsi="MS Gothic" w:hint="eastAsia"/>
                    <w:lang w:val="en-US"/>
                  </w:rPr>
                  <w:t>☐</w:t>
                </w:r>
              </w:sdtContent>
            </w:sdt>
            <w:r w:rsidR="00B06AB0">
              <w:rPr>
                <w:lang w:val="en-US"/>
              </w:rPr>
              <w:t xml:space="preserve">Mid cap   </w:t>
            </w:r>
            <w:sdt>
              <w:sdtPr>
                <w:rPr>
                  <w:lang w:val="en-US"/>
                </w:rPr>
                <w:id w:val="-806466556"/>
                <w14:checkbox>
                  <w14:checked w14:val="0"/>
                  <w14:checkedState w14:val="2612" w14:font="MS Gothic"/>
                  <w14:uncheckedState w14:val="2610" w14:font="MS Gothic"/>
                </w14:checkbox>
              </w:sdtPr>
              <w:sdtEndPr/>
              <w:sdtContent>
                <w:r w:rsidR="00B06AB0">
                  <w:rPr>
                    <w:rFonts w:ascii="MS Gothic" w:eastAsia="MS Gothic" w:hAnsi="MS Gothic" w:hint="eastAsia"/>
                    <w:lang w:val="en-US"/>
                  </w:rPr>
                  <w:t>☐</w:t>
                </w:r>
              </w:sdtContent>
            </w:sdt>
            <w:r w:rsidR="00B06AB0">
              <w:rPr>
                <w:lang w:val="en-US"/>
              </w:rPr>
              <w:t>Research and Technology Institute</w:t>
            </w:r>
            <w:r w:rsidR="00FA498F">
              <w:rPr>
                <w:lang w:val="en-US"/>
              </w:rPr>
              <w:t xml:space="preserve">   </w:t>
            </w:r>
            <w:sdt>
              <w:sdtPr>
                <w:rPr>
                  <w:lang w:val="en-US"/>
                </w:rPr>
                <w:id w:val="1309676335"/>
                <w14:checkbox>
                  <w14:checked w14:val="0"/>
                  <w14:checkedState w14:val="2612" w14:font="MS Gothic"/>
                  <w14:uncheckedState w14:val="2610" w14:font="MS Gothic"/>
                </w14:checkbox>
              </w:sdtPr>
              <w:sdtEndPr/>
              <w:sdtContent>
                <w:r w:rsidR="00FA498F">
                  <w:rPr>
                    <w:rFonts w:ascii="MS Gothic" w:eastAsia="MS Gothic" w:hAnsi="MS Gothic" w:hint="eastAsia"/>
                    <w:lang w:val="en-US"/>
                  </w:rPr>
                  <w:t>☐</w:t>
                </w:r>
              </w:sdtContent>
            </w:sdt>
            <w:r w:rsidR="00B06AB0">
              <w:rPr>
                <w:lang w:val="en-US"/>
              </w:rPr>
              <w:t>University</w:t>
            </w:r>
            <w:r w:rsidR="00FA498F">
              <w:rPr>
                <w:lang w:val="en-US"/>
              </w:rPr>
              <w:t xml:space="preserve">   </w:t>
            </w:r>
            <w:sdt>
              <w:sdtPr>
                <w:rPr>
                  <w:lang w:val="en-US"/>
                </w:rPr>
                <w:id w:val="1235752168"/>
                <w14:checkbox>
                  <w14:checked w14:val="0"/>
                  <w14:checkedState w14:val="2612" w14:font="MS Gothic"/>
                  <w14:uncheckedState w14:val="2610" w14:font="MS Gothic"/>
                </w14:checkbox>
              </w:sdtPr>
              <w:sdtEndPr/>
              <w:sdtContent>
                <w:r w:rsidR="00FA498F">
                  <w:rPr>
                    <w:rFonts w:ascii="MS Gothic" w:eastAsia="MS Gothic" w:hAnsi="MS Gothic" w:hint="eastAsia"/>
                    <w:lang w:val="en-US"/>
                  </w:rPr>
                  <w:t>☐</w:t>
                </w:r>
              </w:sdtContent>
            </w:sdt>
            <w:r w:rsidR="00FA498F">
              <w:rPr>
                <w:lang w:val="en-US"/>
              </w:rPr>
              <w:t>O</w:t>
            </w:r>
            <w:r w:rsidR="00B06AB0">
              <w:rPr>
                <w:lang w:val="en-US"/>
              </w:rPr>
              <w:t>ther</w:t>
            </w:r>
          </w:p>
        </w:tc>
      </w:tr>
      <w:tr w:rsidR="00C10E9A" w:rsidRPr="00731AD6" w14:paraId="10BA432B" w14:textId="77777777" w:rsidTr="00CA4C1F">
        <w:tc>
          <w:tcPr>
            <w:tcW w:w="9212" w:type="dxa"/>
            <w:gridSpan w:val="2"/>
          </w:tcPr>
          <w:p w14:paraId="27C65F81" w14:textId="77777777" w:rsidR="00C10E9A" w:rsidRDefault="00C10E9A">
            <w:pPr>
              <w:rPr>
                <w:lang w:val="en-US"/>
              </w:rPr>
            </w:pPr>
          </w:p>
          <w:p w14:paraId="004AA0EC" w14:textId="77777777" w:rsidR="004E232D" w:rsidRDefault="00C10E9A" w:rsidP="004E232D">
            <w:pPr>
              <w:rPr>
                <w:lang w:val="en-US"/>
              </w:rPr>
            </w:pPr>
            <w:r w:rsidRPr="00B06AB0">
              <w:rPr>
                <w:b/>
                <w:lang w:val="en-US"/>
              </w:rPr>
              <w:t>Technical Area Keywords</w:t>
            </w:r>
            <w:r>
              <w:rPr>
                <w:lang w:val="en-US"/>
              </w:rPr>
              <w:t xml:space="preserve"> (multiple selection possible)</w:t>
            </w:r>
          </w:p>
          <w:p w14:paraId="4A0C3508" w14:textId="77777777" w:rsidR="004E232D" w:rsidRDefault="00E03F93" w:rsidP="004E232D">
            <w:pPr>
              <w:rPr>
                <w:lang w:val="en-US"/>
              </w:rPr>
            </w:pPr>
            <w:r w:rsidRPr="00B06AB0">
              <w:rPr>
                <w:b/>
                <w:lang w:val="en-US"/>
              </w:rPr>
              <w:t>N.B.:</w:t>
            </w:r>
            <w:r>
              <w:rPr>
                <w:lang w:val="en-US"/>
              </w:rPr>
              <w:t xml:space="preserve"> For entities from Germany, please consult </w:t>
            </w:r>
            <w:hyperlink r:id="rId5" w:history="1">
              <w:r w:rsidRPr="00E03F93">
                <w:rPr>
                  <w:rStyle w:val="Hyperlink"/>
                  <w:lang w:val="en-US"/>
                </w:rPr>
                <w:t>Call for proposals for cooperation projects on green hydrogen with EUREKA countries - BMBF</w:t>
              </w:r>
            </w:hyperlink>
            <w:r w:rsidRPr="00E03F93">
              <w:rPr>
                <w:lang w:val="en-US"/>
              </w:rPr>
              <w:t xml:space="preserve"> </w:t>
            </w:r>
            <w:r>
              <w:rPr>
                <w:lang w:val="en-US"/>
              </w:rPr>
              <w:t>for details on topics</w:t>
            </w:r>
            <w:r w:rsidR="00B06AB0">
              <w:rPr>
                <w:lang w:val="en-US"/>
              </w:rPr>
              <w:t xml:space="preserve"> and </w:t>
            </w:r>
          </w:p>
          <w:p w14:paraId="515B4FB2" w14:textId="77777777" w:rsidR="00E03F93" w:rsidRPr="00E03F93" w:rsidRDefault="00E03F93" w:rsidP="004E232D">
            <w:pPr>
              <w:rPr>
                <w:lang w:val="en-US"/>
              </w:rPr>
            </w:pPr>
          </w:p>
          <w:p w14:paraId="370D3515" w14:textId="6261B28F" w:rsidR="00C10E9A" w:rsidRPr="00A50B52" w:rsidRDefault="006A701B" w:rsidP="00B06AB0">
            <w:pPr>
              <w:rPr>
                <w:lang w:val="en-US"/>
              </w:rPr>
            </w:pPr>
            <w:sdt>
              <w:sdtPr>
                <w:rPr>
                  <w:lang w:val="en-US"/>
                </w:rPr>
                <w:id w:val="1973555895"/>
                <w14:checkbox>
                  <w14:checked w14:val="0"/>
                  <w14:checkedState w14:val="2612" w14:font="MS Gothic"/>
                  <w14:uncheckedState w14:val="2610" w14:font="MS Gothic"/>
                </w14:checkbox>
              </w:sdtPr>
              <w:sdtEndPr/>
              <w:sdtContent>
                <w:r w:rsidR="00E03F93">
                  <w:rPr>
                    <w:rFonts w:ascii="MS Gothic" w:eastAsia="MS Gothic" w:hAnsi="MS Gothic" w:hint="eastAsia"/>
                    <w:lang w:val="en-US"/>
                  </w:rPr>
                  <w:t>☐</w:t>
                </w:r>
              </w:sdtContent>
            </w:sdt>
            <w:r w:rsidR="004E232D">
              <w:rPr>
                <w:lang w:val="en-US"/>
              </w:rPr>
              <w:t>M</w:t>
            </w:r>
            <w:r w:rsidR="00C10E9A">
              <w:rPr>
                <w:lang w:val="en-US"/>
              </w:rPr>
              <w:t>aterial</w:t>
            </w:r>
            <w:r w:rsidR="004E232D">
              <w:rPr>
                <w:lang w:val="en-US"/>
              </w:rPr>
              <w:t xml:space="preserve">   </w:t>
            </w:r>
            <w:sdt>
              <w:sdtPr>
                <w:rPr>
                  <w:lang w:val="en-US"/>
                </w:rPr>
                <w:id w:val="-1548834970"/>
                <w14:checkbox>
                  <w14:checked w14:val="0"/>
                  <w14:checkedState w14:val="2612" w14:font="MS Gothic"/>
                  <w14:uncheckedState w14:val="2610" w14:font="MS Gothic"/>
                </w14:checkbox>
              </w:sdtPr>
              <w:sdtEndPr/>
              <w:sdtContent>
                <w:r w:rsidR="004E232D">
                  <w:rPr>
                    <w:rFonts w:ascii="MS Gothic" w:eastAsia="MS Gothic" w:hAnsi="MS Gothic" w:hint="eastAsia"/>
                    <w:lang w:val="en-US"/>
                  </w:rPr>
                  <w:t>☐</w:t>
                </w:r>
              </w:sdtContent>
            </w:sdt>
            <w:r w:rsidR="00C10E9A">
              <w:rPr>
                <w:lang w:val="en-US"/>
              </w:rPr>
              <w:t>Infrastructure</w:t>
            </w:r>
            <w:r w:rsidR="004E232D">
              <w:rPr>
                <w:lang w:val="en-US"/>
              </w:rPr>
              <w:t xml:space="preserve">   </w:t>
            </w:r>
            <w:sdt>
              <w:sdtPr>
                <w:rPr>
                  <w:lang w:val="en-US"/>
                </w:rPr>
                <w:id w:val="1197818992"/>
                <w14:checkbox>
                  <w14:checked w14:val="0"/>
                  <w14:checkedState w14:val="2612" w14:font="MS Gothic"/>
                  <w14:uncheckedState w14:val="2610" w14:font="MS Gothic"/>
                </w14:checkbox>
              </w:sdtPr>
              <w:sdtEndPr/>
              <w:sdtContent>
                <w:r w:rsidR="004E232D">
                  <w:rPr>
                    <w:rFonts w:ascii="MS Gothic" w:eastAsia="MS Gothic" w:hAnsi="MS Gothic" w:hint="eastAsia"/>
                    <w:lang w:val="en-US"/>
                  </w:rPr>
                  <w:t>☐</w:t>
                </w:r>
              </w:sdtContent>
            </w:sdt>
            <w:r w:rsidR="00C10E9A">
              <w:rPr>
                <w:lang w:val="en-US"/>
              </w:rPr>
              <w:t>Sensors</w:t>
            </w:r>
            <w:r w:rsidR="004E232D">
              <w:rPr>
                <w:lang w:val="en-US"/>
              </w:rPr>
              <w:t xml:space="preserve">    </w:t>
            </w:r>
            <w:sdt>
              <w:sdtPr>
                <w:rPr>
                  <w:lang w:val="en-US"/>
                </w:rPr>
                <w:id w:val="-534731135"/>
                <w14:checkbox>
                  <w14:checked w14:val="0"/>
                  <w14:checkedState w14:val="2612" w14:font="MS Gothic"/>
                  <w14:uncheckedState w14:val="2610" w14:font="MS Gothic"/>
                </w14:checkbox>
              </w:sdtPr>
              <w:sdtEndPr/>
              <w:sdtContent>
                <w:r w:rsidR="004E232D">
                  <w:rPr>
                    <w:rFonts w:ascii="MS Gothic" w:eastAsia="MS Gothic" w:hAnsi="MS Gothic" w:hint="eastAsia"/>
                    <w:lang w:val="en-US"/>
                  </w:rPr>
                  <w:t>☐</w:t>
                </w:r>
              </w:sdtContent>
            </w:sdt>
            <w:r w:rsidR="00C10E9A">
              <w:rPr>
                <w:lang w:val="en-US"/>
              </w:rPr>
              <w:t>Logistics</w:t>
            </w:r>
            <w:r w:rsidR="004E232D">
              <w:rPr>
                <w:lang w:val="en-US"/>
              </w:rPr>
              <w:t xml:space="preserve">   </w:t>
            </w:r>
            <w:sdt>
              <w:sdtPr>
                <w:rPr>
                  <w:lang w:val="en-US"/>
                </w:rPr>
                <w:id w:val="136467308"/>
                <w14:checkbox>
                  <w14:checked w14:val="0"/>
                  <w14:checkedState w14:val="2612" w14:font="MS Gothic"/>
                  <w14:uncheckedState w14:val="2610" w14:font="MS Gothic"/>
                </w14:checkbox>
              </w:sdtPr>
              <w:sdtEndPr/>
              <w:sdtContent>
                <w:r w:rsidR="004E232D">
                  <w:rPr>
                    <w:rFonts w:ascii="MS Gothic" w:eastAsia="MS Gothic" w:hAnsi="MS Gothic" w:hint="eastAsia"/>
                    <w:lang w:val="en-US"/>
                  </w:rPr>
                  <w:t>☐</w:t>
                </w:r>
              </w:sdtContent>
            </w:sdt>
            <w:r w:rsidR="00C10E9A">
              <w:rPr>
                <w:lang w:val="en-US"/>
              </w:rPr>
              <w:t>Monitoring, control</w:t>
            </w:r>
            <w:r w:rsidR="004E232D">
              <w:rPr>
                <w:lang w:val="en-US"/>
              </w:rPr>
              <w:t xml:space="preserve">   </w:t>
            </w:r>
            <w:sdt>
              <w:sdtPr>
                <w:rPr>
                  <w:lang w:val="en-US"/>
                </w:rPr>
                <w:id w:val="-1600166263"/>
                <w14:checkbox>
                  <w14:checked w14:val="0"/>
                  <w14:checkedState w14:val="2612" w14:font="MS Gothic"/>
                  <w14:uncheckedState w14:val="2610" w14:font="MS Gothic"/>
                </w14:checkbox>
              </w:sdtPr>
              <w:sdtEndPr/>
              <w:sdtContent>
                <w:r w:rsidR="004E232D">
                  <w:rPr>
                    <w:rFonts w:ascii="MS Gothic" w:eastAsia="MS Gothic" w:hAnsi="MS Gothic" w:hint="eastAsia"/>
                    <w:lang w:val="en-US"/>
                  </w:rPr>
                  <w:t>☐</w:t>
                </w:r>
              </w:sdtContent>
            </w:sdt>
            <w:r w:rsidR="00C10E9A">
              <w:rPr>
                <w:lang w:val="en-US"/>
              </w:rPr>
              <w:t>Efficiency</w:t>
            </w:r>
            <w:r w:rsidR="004E232D">
              <w:rPr>
                <w:lang w:val="en-US"/>
              </w:rPr>
              <w:t xml:space="preserve">     </w:t>
            </w:r>
            <w:r w:rsidR="00E03F93">
              <w:rPr>
                <w:lang w:val="en-US"/>
              </w:rPr>
              <w:t xml:space="preserve">       </w:t>
            </w:r>
            <w:r w:rsidR="004E232D">
              <w:rPr>
                <w:lang w:val="en-US"/>
              </w:rPr>
              <w:t xml:space="preserve"> </w:t>
            </w:r>
            <w:sdt>
              <w:sdtPr>
                <w:rPr>
                  <w:lang w:val="en-US"/>
                </w:rPr>
                <w:id w:val="-293909737"/>
                <w14:checkbox>
                  <w14:checked w14:val="0"/>
                  <w14:checkedState w14:val="2612" w14:font="MS Gothic"/>
                  <w14:uncheckedState w14:val="2610" w14:font="MS Gothic"/>
                </w14:checkbox>
              </w:sdtPr>
              <w:sdtEndPr/>
              <w:sdtContent>
                <w:r w:rsidR="004E232D">
                  <w:rPr>
                    <w:rFonts w:ascii="MS Gothic" w:eastAsia="MS Gothic" w:hAnsi="MS Gothic" w:hint="eastAsia"/>
                    <w:lang w:val="en-US"/>
                  </w:rPr>
                  <w:t>☐</w:t>
                </w:r>
              </w:sdtContent>
            </w:sdt>
            <w:r w:rsidR="004E232D">
              <w:rPr>
                <w:lang w:val="en-US"/>
              </w:rPr>
              <w:t>S</w:t>
            </w:r>
            <w:r w:rsidR="00C10E9A">
              <w:rPr>
                <w:lang w:val="en-US"/>
              </w:rPr>
              <w:t>afety</w:t>
            </w:r>
            <w:r w:rsidR="004E232D">
              <w:rPr>
                <w:lang w:val="en-US"/>
              </w:rPr>
              <w:t xml:space="preserve">   </w:t>
            </w:r>
            <w:sdt>
              <w:sdtPr>
                <w:rPr>
                  <w:lang w:val="en-US"/>
                </w:rPr>
                <w:id w:val="1745531377"/>
                <w14:checkbox>
                  <w14:checked w14:val="0"/>
                  <w14:checkedState w14:val="2612" w14:font="MS Gothic"/>
                  <w14:uncheckedState w14:val="2610" w14:font="MS Gothic"/>
                </w14:checkbox>
              </w:sdtPr>
              <w:sdtEndPr/>
              <w:sdtContent>
                <w:r w:rsidR="004E232D">
                  <w:rPr>
                    <w:rFonts w:ascii="MS Gothic" w:eastAsia="MS Gothic" w:hAnsi="MS Gothic" w:hint="eastAsia"/>
                    <w:lang w:val="en-US"/>
                  </w:rPr>
                  <w:t>☐</w:t>
                </w:r>
              </w:sdtContent>
            </w:sdt>
            <w:r w:rsidR="00C10E9A">
              <w:rPr>
                <w:lang w:val="en-US"/>
              </w:rPr>
              <w:t>Integration</w:t>
            </w:r>
            <w:r w:rsidR="004E232D">
              <w:rPr>
                <w:lang w:val="en-US"/>
              </w:rPr>
              <w:t xml:space="preserve">   </w:t>
            </w:r>
            <w:sdt>
              <w:sdtPr>
                <w:rPr>
                  <w:lang w:val="en-US"/>
                </w:rPr>
                <w:id w:val="-928034533"/>
                <w14:checkbox>
                  <w14:checked w14:val="0"/>
                  <w14:checkedState w14:val="2612" w14:font="MS Gothic"/>
                  <w14:uncheckedState w14:val="2610" w14:font="MS Gothic"/>
                </w14:checkbox>
              </w:sdtPr>
              <w:sdtEndPr/>
              <w:sdtContent>
                <w:r w:rsidR="004E232D">
                  <w:rPr>
                    <w:rFonts w:ascii="MS Gothic" w:eastAsia="MS Gothic" w:hAnsi="MS Gothic" w:hint="eastAsia"/>
                    <w:lang w:val="en-US"/>
                  </w:rPr>
                  <w:t>☐</w:t>
                </w:r>
              </w:sdtContent>
            </w:sdt>
            <w:r w:rsidR="00C10E9A">
              <w:rPr>
                <w:lang w:val="en-US"/>
              </w:rPr>
              <w:t>AI</w:t>
            </w:r>
            <w:r w:rsidR="004E232D">
              <w:rPr>
                <w:lang w:val="en-US"/>
              </w:rPr>
              <w:t xml:space="preserve">   </w:t>
            </w:r>
            <w:sdt>
              <w:sdtPr>
                <w:rPr>
                  <w:lang w:val="en-US"/>
                </w:rPr>
                <w:id w:val="-786505855"/>
                <w14:checkbox>
                  <w14:checked w14:val="0"/>
                  <w14:checkedState w14:val="2612" w14:font="MS Gothic"/>
                  <w14:uncheckedState w14:val="2610" w14:font="MS Gothic"/>
                </w14:checkbox>
              </w:sdtPr>
              <w:sdtEndPr/>
              <w:sdtContent>
                <w:r w:rsidR="004E232D">
                  <w:rPr>
                    <w:rFonts w:ascii="MS Gothic" w:eastAsia="MS Gothic" w:hAnsi="MS Gothic" w:hint="eastAsia"/>
                    <w:lang w:val="en-US"/>
                  </w:rPr>
                  <w:t>☐</w:t>
                </w:r>
              </w:sdtContent>
            </w:sdt>
            <w:r w:rsidR="00C10E9A">
              <w:rPr>
                <w:lang w:val="en-US"/>
              </w:rPr>
              <w:t>Digital control</w:t>
            </w:r>
            <w:r w:rsidR="004E232D">
              <w:rPr>
                <w:lang w:val="en-US"/>
              </w:rPr>
              <w:t xml:space="preserve">   </w:t>
            </w:r>
            <w:sdt>
              <w:sdtPr>
                <w:rPr>
                  <w:lang w:val="en-US"/>
                </w:rPr>
                <w:id w:val="-840077640"/>
                <w14:checkbox>
                  <w14:checked w14:val="0"/>
                  <w14:checkedState w14:val="2612" w14:font="MS Gothic"/>
                  <w14:uncheckedState w14:val="2610" w14:font="MS Gothic"/>
                </w14:checkbox>
              </w:sdtPr>
              <w:sdtEndPr/>
              <w:sdtContent>
                <w:r w:rsidR="004E232D">
                  <w:rPr>
                    <w:rFonts w:ascii="MS Gothic" w:eastAsia="MS Gothic" w:hAnsi="MS Gothic" w:hint="eastAsia"/>
                    <w:lang w:val="en-US"/>
                  </w:rPr>
                  <w:t>☐</w:t>
                </w:r>
              </w:sdtContent>
            </w:sdt>
            <w:r w:rsidR="00C10E9A">
              <w:rPr>
                <w:lang w:val="en-US"/>
              </w:rPr>
              <w:t xml:space="preserve">Grid </w:t>
            </w:r>
            <w:r w:rsidR="004E232D">
              <w:rPr>
                <w:lang w:val="en-US"/>
              </w:rPr>
              <w:t xml:space="preserve">  </w:t>
            </w:r>
            <w:sdt>
              <w:sdtPr>
                <w:rPr>
                  <w:lang w:val="en-US"/>
                </w:rPr>
                <w:id w:val="956138679"/>
                <w14:checkbox>
                  <w14:checked w14:val="0"/>
                  <w14:checkedState w14:val="2612" w14:font="MS Gothic"/>
                  <w14:uncheckedState w14:val="2610" w14:font="MS Gothic"/>
                </w14:checkbox>
              </w:sdtPr>
              <w:sdtEndPr/>
              <w:sdtContent>
                <w:r w:rsidR="004E232D">
                  <w:rPr>
                    <w:rFonts w:ascii="MS Gothic" w:eastAsia="MS Gothic" w:hAnsi="MS Gothic" w:hint="eastAsia"/>
                    <w:lang w:val="en-US"/>
                  </w:rPr>
                  <w:t>☐</w:t>
                </w:r>
              </w:sdtContent>
            </w:sdt>
            <w:r w:rsidR="00C10E9A">
              <w:rPr>
                <w:lang w:val="en-US"/>
              </w:rPr>
              <w:t xml:space="preserve">Interface </w:t>
            </w:r>
            <w:r w:rsidR="004E232D">
              <w:rPr>
                <w:lang w:val="en-US"/>
              </w:rPr>
              <w:t xml:space="preserve">  </w:t>
            </w:r>
            <w:sdt>
              <w:sdtPr>
                <w:rPr>
                  <w:lang w:val="en-US"/>
                </w:rPr>
                <w:id w:val="-1202236924"/>
                <w14:checkbox>
                  <w14:checked w14:val="0"/>
                  <w14:checkedState w14:val="2612" w14:font="MS Gothic"/>
                  <w14:uncheckedState w14:val="2610" w14:font="MS Gothic"/>
                </w14:checkbox>
              </w:sdtPr>
              <w:sdtEndPr/>
              <w:sdtContent>
                <w:r w:rsidR="004E232D">
                  <w:rPr>
                    <w:rFonts w:ascii="MS Gothic" w:eastAsia="MS Gothic" w:hAnsi="MS Gothic" w:hint="eastAsia"/>
                    <w:lang w:val="en-US"/>
                  </w:rPr>
                  <w:t>☐</w:t>
                </w:r>
              </w:sdtContent>
            </w:sdt>
            <w:r w:rsidR="00C10E9A">
              <w:rPr>
                <w:lang w:val="en-US"/>
              </w:rPr>
              <w:t>Storage</w:t>
            </w:r>
            <w:r w:rsidR="004E232D">
              <w:rPr>
                <w:lang w:val="en-US"/>
              </w:rPr>
              <w:t xml:space="preserve">                   </w:t>
            </w:r>
            <w:r w:rsidR="00E03F93">
              <w:rPr>
                <w:lang w:val="en-US"/>
              </w:rPr>
              <w:t xml:space="preserve">    </w:t>
            </w:r>
            <w:r w:rsidR="004E232D">
              <w:rPr>
                <w:lang w:val="en-US"/>
              </w:rPr>
              <w:t xml:space="preserve"> </w:t>
            </w:r>
            <w:r w:rsidR="00E03F93">
              <w:rPr>
                <w:lang w:val="en-US"/>
              </w:rPr>
              <w:t xml:space="preserve">  </w:t>
            </w:r>
            <w:r w:rsidR="004E232D">
              <w:rPr>
                <w:lang w:val="en-US"/>
              </w:rPr>
              <w:t xml:space="preserve"> </w:t>
            </w:r>
            <w:r w:rsidR="00E03F93">
              <w:rPr>
                <w:lang w:val="en-US"/>
              </w:rPr>
              <w:t xml:space="preserve">  </w:t>
            </w:r>
            <w:r w:rsidR="004E232D">
              <w:rPr>
                <w:lang w:val="en-US"/>
              </w:rPr>
              <w:t xml:space="preserve"> </w:t>
            </w:r>
            <w:sdt>
              <w:sdtPr>
                <w:rPr>
                  <w:lang w:val="en-US"/>
                </w:rPr>
                <w:id w:val="-1364280212"/>
                <w14:checkbox>
                  <w14:checked w14:val="0"/>
                  <w14:checkedState w14:val="2612" w14:font="MS Gothic"/>
                  <w14:uncheckedState w14:val="2610" w14:font="MS Gothic"/>
                </w14:checkbox>
              </w:sdtPr>
              <w:sdtEndPr/>
              <w:sdtContent>
                <w:r w:rsidR="00E03F93">
                  <w:rPr>
                    <w:rFonts w:ascii="MS Gothic" w:eastAsia="MS Gothic" w:hAnsi="MS Gothic" w:hint="eastAsia"/>
                    <w:lang w:val="en-US"/>
                  </w:rPr>
                  <w:t>☐</w:t>
                </w:r>
              </w:sdtContent>
            </w:sdt>
            <w:r w:rsidR="00C10E9A">
              <w:rPr>
                <w:lang w:val="en-US"/>
              </w:rPr>
              <w:t>Transport</w:t>
            </w:r>
            <w:r w:rsidR="004E232D">
              <w:rPr>
                <w:lang w:val="en-US"/>
              </w:rPr>
              <w:t xml:space="preserve"> routes</w:t>
            </w:r>
            <w:r w:rsidR="00C10E9A">
              <w:rPr>
                <w:lang w:val="en-US"/>
              </w:rPr>
              <w:t>, analysis</w:t>
            </w:r>
            <w:r w:rsidR="004E232D">
              <w:rPr>
                <w:lang w:val="en-US"/>
              </w:rPr>
              <w:t xml:space="preserve">   </w:t>
            </w:r>
            <w:sdt>
              <w:sdtPr>
                <w:rPr>
                  <w:lang w:val="en-US"/>
                </w:rPr>
                <w:id w:val="-809015566"/>
                <w14:checkbox>
                  <w14:checked w14:val="0"/>
                  <w14:checkedState w14:val="2612" w14:font="MS Gothic"/>
                  <w14:uncheckedState w14:val="2610" w14:font="MS Gothic"/>
                </w14:checkbox>
              </w:sdtPr>
              <w:sdtEndPr/>
              <w:sdtContent>
                <w:r w:rsidR="004E232D">
                  <w:rPr>
                    <w:rFonts w:ascii="MS Gothic" w:eastAsia="MS Gothic" w:hAnsi="MS Gothic" w:hint="eastAsia"/>
                    <w:lang w:val="en-US"/>
                  </w:rPr>
                  <w:t>☐</w:t>
                </w:r>
              </w:sdtContent>
            </w:sdt>
            <w:r w:rsidR="00C10E9A">
              <w:rPr>
                <w:lang w:val="en-US"/>
              </w:rPr>
              <w:t xml:space="preserve">Certification </w:t>
            </w:r>
            <w:r w:rsidR="004E232D">
              <w:rPr>
                <w:lang w:val="en-US"/>
              </w:rPr>
              <w:t xml:space="preserve">  </w:t>
            </w:r>
            <w:sdt>
              <w:sdtPr>
                <w:rPr>
                  <w:lang w:val="en-US"/>
                </w:rPr>
                <w:id w:val="-1636637416"/>
                <w14:checkbox>
                  <w14:checked w14:val="0"/>
                  <w14:checkedState w14:val="2612" w14:font="MS Gothic"/>
                  <w14:uncheckedState w14:val="2610" w14:font="MS Gothic"/>
                </w14:checkbox>
              </w:sdtPr>
              <w:sdtEndPr/>
              <w:sdtContent>
                <w:r w:rsidR="004E232D">
                  <w:rPr>
                    <w:rFonts w:ascii="MS Gothic" w:eastAsia="MS Gothic" w:hAnsi="MS Gothic" w:hint="eastAsia"/>
                    <w:lang w:val="en-US"/>
                  </w:rPr>
                  <w:t>☐</w:t>
                </w:r>
              </w:sdtContent>
            </w:sdt>
            <w:r w:rsidR="00C10E9A">
              <w:rPr>
                <w:lang w:val="en-US"/>
              </w:rPr>
              <w:t>Economic aspects</w:t>
            </w:r>
            <w:r w:rsidR="004E232D">
              <w:rPr>
                <w:lang w:val="en-US"/>
              </w:rPr>
              <w:t xml:space="preserve">   </w:t>
            </w:r>
            <w:sdt>
              <w:sdtPr>
                <w:rPr>
                  <w:lang w:val="en-US"/>
                </w:rPr>
                <w:id w:val="1116792861"/>
                <w14:checkbox>
                  <w14:checked w14:val="0"/>
                  <w14:checkedState w14:val="2612" w14:font="MS Gothic"/>
                  <w14:uncheckedState w14:val="2610" w14:font="MS Gothic"/>
                </w14:checkbox>
              </w:sdtPr>
              <w:sdtEndPr/>
              <w:sdtContent>
                <w:r w:rsidR="004E232D">
                  <w:rPr>
                    <w:rFonts w:ascii="MS Gothic" w:eastAsia="MS Gothic" w:hAnsi="MS Gothic" w:hint="eastAsia"/>
                    <w:lang w:val="en-US"/>
                  </w:rPr>
                  <w:t>☐</w:t>
                </w:r>
              </w:sdtContent>
            </w:sdt>
            <w:r w:rsidR="00C10E9A">
              <w:rPr>
                <w:lang w:val="en-US"/>
              </w:rPr>
              <w:t>Regulatory frameworks</w:t>
            </w:r>
            <w:r w:rsidR="004E232D">
              <w:rPr>
                <w:lang w:val="en-US"/>
              </w:rPr>
              <w:t xml:space="preserve">  </w:t>
            </w:r>
            <w:r w:rsidR="00E03F93">
              <w:rPr>
                <w:lang w:val="en-US"/>
              </w:rPr>
              <w:t xml:space="preserve">      </w:t>
            </w:r>
            <w:sdt>
              <w:sdtPr>
                <w:rPr>
                  <w:lang w:val="en-US"/>
                </w:rPr>
                <w:id w:val="1301261013"/>
                <w14:checkbox>
                  <w14:checked w14:val="0"/>
                  <w14:checkedState w14:val="2612" w14:font="MS Gothic"/>
                  <w14:uncheckedState w14:val="2610" w14:font="MS Gothic"/>
                </w14:checkbox>
              </w:sdtPr>
              <w:sdtEndPr/>
              <w:sdtContent>
                <w:r w:rsidR="00E03F93">
                  <w:rPr>
                    <w:rFonts w:ascii="MS Gothic" w:eastAsia="MS Gothic" w:hAnsi="MS Gothic" w:hint="eastAsia"/>
                    <w:lang w:val="en-US"/>
                  </w:rPr>
                  <w:t>☐</w:t>
                </w:r>
              </w:sdtContent>
            </w:sdt>
            <w:r w:rsidR="00C10E9A">
              <w:rPr>
                <w:lang w:val="en-US"/>
              </w:rPr>
              <w:t>Market models</w:t>
            </w:r>
            <w:r w:rsidR="004E232D">
              <w:rPr>
                <w:lang w:val="en-US"/>
              </w:rPr>
              <w:t xml:space="preserve">   </w:t>
            </w:r>
            <w:sdt>
              <w:sdtPr>
                <w:rPr>
                  <w:lang w:val="en-US"/>
                </w:rPr>
                <w:id w:val="-29574270"/>
                <w14:checkbox>
                  <w14:checked w14:val="0"/>
                  <w14:checkedState w14:val="2612" w14:font="MS Gothic"/>
                  <w14:uncheckedState w14:val="2610" w14:font="MS Gothic"/>
                </w14:checkbox>
              </w:sdtPr>
              <w:sdtEndPr/>
              <w:sdtContent>
                <w:r w:rsidR="00E03F93">
                  <w:rPr>
                    <w:rFonts w:ascii="MS Gothic" w:eastAsia="MS Gothic" w:hAnsi="MS Gothic" w:hint="eastAsia"/>
                    <w:lang w:val="en-US"/>
                  </w:rPr>
                  <w:t>☐</w:t>
                </w:r>
              </w:sdtContent>
            </w:sdt>
            <w:r w:rsidR="00C10E9A">
              <w:rPr>
                <w:lang w:val="en-US"/>
              </w:rPr>
              <w:t>A</w:t>
            </w:r>
            <w:r w:rsidR="00C10E9A" w:rsidRPr="00DC0D16">
              <w:rPr>
                <w:lang w:val="en-US"/>
              </w:rPr>
              <w:t xml:space="preserve">cceptance </w:t>
            </w:r>
            <w:r w:rsidR="004E232D">
              <w:rPr>
                <w:lang w:val="en-US"/>
              </w:rPr>
              <w:t xml:space="preserve">  </w:t>
            </w:r>
            <w:sdt>
              <w:sdtPr>
                <w:rPr>
                  <w:lang w:val="en-US"/>
                </w:rPr>
                <w:id w:val="-844477900"/>
                <w14:checkbox>
                  <w14:checked w14:val="0"/>
                  <w14:checkedState w14:val="2612" w14:font="MS Gothic"/>
                  <w14:uncheckedState w14:val="2610" w14:font="MS Gothic"/>
                </w14:checkbox>
              </w:sdtPr>
              <w:sdtEndPr/>
              <w:sdtContent>
                <w:r w:rsidR="00E03F93">
                  <w:rPr>
                    <w:rFonts w:ascii="MS Gothic" w:eastAsia="MS Gothic" w:hAnsi="MS Gothic" w:hint="eastAsia"/>
                    <w:lang w:val="en-US"/>
                  </w:rPr>
                  <w:t>☐</w:t>
                </w:r>
              </w:sdtContent>
            </w:sdt>
            <w:r w:rsidR="00C10E9A" w:rsidRPr="00DC0D16">
              <w:rPr>
                <w:lang w:val="en-US"/>
              </w:rPr>
              <w:t xml:space="preserve">Value chain </w:t>
            </w:r>
            <w:r w:rsidR="004E232D">
              <w:rPr>
                <w:lang w:val="en-US"/>
              </w:rPr>
              <w:t xml:space="preserve">  </w:t>
            </w:r>
            <w:sdt>
              <w:sdtPr>
                <w:rPr>
                  <w:lang w:val="en-US"/>
                </w:rPr>
                <w:id w:val="-278258106"/>
                <w14:checkbox>
                  <w14:checked w14:val="1"/>
                  <w14:checkedState w14:val="2612" w14:font="MS Gothic"/>
                  <w14:uncheckedState w14:val="2610" w14:font="MS Gothic"/>
                </w14:checkbox>
              </w:sdtPr>
              <w:sdtEndPr/>
              <w:sdtContent>
                <w:r>
                  <w:rPr>
                    <w:rFonts w:ascii="MS Gothic" w:eastAsia="MS Gothic" w:hAnsi="MS Gothic" w:hint="eastAsia"/>
                    <w:lang w:val="en-US"/>
                  </w:rPr>
                  <w:t>☒</w:t>
                </w:r>
              </w:sdtContent>
            </w:sdt>
            <w:r w:rsidR="00C10E9A">
              <w:rPr>
                <w:lang w:val="en-US"/>
              </w:rPr>
              <w:t>Processes</w:t>
            </w:r>
            <w:r w:rsidR="004E232D">
              <w:rPr>
                <w:lang w:val="en-US"/>
              </w:rPr>
              <w:t xml:space="preserve"> </w:t>
            </w:r>
            <w:r w:rsidR="00E03F93">
              <w:rPr>
                <w:lang w:val="en-US"/>
              </w:rPr>
              <w:t xml:space="preserve">  </w:t>
            </w:r>
            <w:sdt>
              <w:sdtPr>
                <w:rPr>
                  <w:lang w:val="en-US"/>
                </w:rPr>
                <w:id w:val="-1538192011"/>
                <w14:checkbox>
                  <w14:checked w14:val="1"/>
                  <w14:checkedState w14:val="2612" w14:font="MS Gothic"/>
                  <w14:uncheckedState w14:val="2610" w14:font="MS Gothic"/>
                </w14:checkbox>
              </w:sdtPr>
              <w:sdtEndPr/>
              <w:sdtContent>
                <w:r>
                  <w:rPr>
                    <w:rFonts w:ascii="MS Gothic" w:eastAsia="MS Gothic" w:hAnsi="MS Gothic" w:hint="eastAsia"/>
                    <w:lang w:val="en-US"/>
                  </w:rPr>
                  <w:t>☒</w:t>
                </w:r>
              </w:sdtContent>
            </w:sdt>
            <w:r w:rsidR="00C10E9A">
              <w:rPr>
                <w:lang w:val="en-US"/>
              </w:rPr>
              <w:t>Manufacturing</w:t>
            </w:r>
            <w:r w:rsidR="004E232D">
              <w:rPr>
                <w:lang w:val="en-US"/>
              </w:rPr>
              <w:t xml:space="preserve">  </w:t>
            </w:r>
            <w:r w:rsidR="00E03F93">
              <w:rPr>
                <w:lang w:val="en-US"/>
              </w:rPr>
              <w:t xml:space="preserve"> </w:t>
            </w:r>
            <w:sdt>
              <w:sdtPr>
                <w:rPr>
                  <w:lang w:val="en-US"/>
                </w:rPr>
                <w:id w:val="-2084836415"/>
                <w14:checkbox>
                  <w14:checked w14:val="0"/>
                  <w14:checkedState w14:val="2612" w14:font="MS Gothic"/>
                  <w14:uncheckedState w14:val="2610" w14:font="MS Gothic"/>
                </w14:checkbox>
              </w:sdtPr>
              <w:sdtEndPr/>
              <w:sdtContent>
                <w:r w:rsidR="00E03F93">
                  <w:rPr>
                    <w:rFonts w:ascii="MS Gothic" w:eastAsia="MS Gothic" w:hAnsi="MS Gothic" w:hint="eastAsia"/>
                    <w:lang w:val="en-US"/>
                  </w:rPr>
                  <w:t>☐</w:t>
                </w:r>
              </w:sdtContent>
            </w:sdt>
            <w:r w:rsidR="00C10E9A">
              <w:rPr>
                <w:lang w:val="en-US"/>
              </w:rPr>
              <w:t>Usage</w:t>
            </w:r>
            <w:r w:rsidR="004E232D">
              <w:rPr>
                <w:lang w:val="en-US"/>
              </w:rPr>
              <w:t xml:space="preserve">  </w:t>
            </w:r>
            <w:r w:rsidR="00E03F93">
              <w:rPr>
                <w:lang w:val="en-US"/>
              </w:rPr>
              <w:t xml:space="preserve">         </w:t>
            </w:r>
            <w:sdt>
              <w:sdtPr>
                <w:rPr>
                  <w:lang w:val="en-US"/>
                </w:rPr>
                <w:id w:val="-1403677968"/>
                <w14:checkbox>
                  <w14:checked w14:val="0"/>
                  <w14:checkedState w14:val="2612" w14:font="MS Gothic"/>
                  <w14:uncheckedState w14:val="2610" w14:font="MS Gothic"/>
                </w14:checkbox>
              </w:sdtPr>
              <w:sdtEndPr/>
              <w:sdtContent>
                <w:r w:rsidR="00E03F93">
                  <w:rPr>
                    <w:rFonts w:ascii="MS Gothic" w:eastAsia="MS Gothic" w:hAnsi="MS Gothic" w:hint="eastAsia"/>
                    <w:lang w:val="en-US"/>
                  </w:rPr>
                  <w:t>☐</w:t>
                </w:r>
              </w:sdtContent>
            </w:sdt>
            <w:r w:rsidR="00C10E9A">
              <w:rPr>
                <w:lang w:val="en-US"/>
              </w:rPr>
              <w:t>Design</w:t>
            </w:r>
            <w:r w:rsidR="004E232D">
              <w:rPr>
                <w:lang w:val="en-US"/>
              </w:rPr>
              <w:t xml:space="preserve">  </w:t>
            </w:r>
            <w:r w:rsidR="00E03F93">
              <w:rPr>
                <w:lang w:val="en-US"/>
              </w:rPr>
              <w:t xml:space="preserve"> </w:t>
            </w:r>
            <w:sdt>
              <w:sdtPr>
                <w:rPr>
                  <w:lang w:val="en-US"/>
                </w:rPr>
                <w:id w:val="1617638795"/>
                <w14:checkbox>
                  <w14:checked w14:val="0"/>
                  <w14:checkedState w14:val="2612" w14:font="MS Gothic"/>
                  <w14:uncheckedState w14:val="2610" w14:font="MS Gothic"/>
                </w14:checkbox>
              </w:sdtPr>
              <w:sdtEndPr/>
              <w:sdtContent>
                <w:r w:rsidR="00E03F93">
                  <w:rPr>
                    <w:rFonts w:ascii="MS Gothic" w:eastAsia="MS Gothic" w:hAnsi="MS Gothic" w:hint="eastAsia"/>
                    <w:lang w:val="en-US"/>
                  </w:rPr>
                  <w:t>☐</w:t>
                </w:r>
              </w:sdtContent>
            </w:sdt>
            <w:r w:rsidR="00C10E9A">
              <w:rPr>
                <w:lang w:val="en-US"/>
              </w:rPr>
              <w:t>Other</w:t>
            </w:r>
          </w:p>
        </w:tc>
      </w:tr>
      <w:tr w:rsidR="00B06AB0" w:rsidRPr="00731AD6" w14:paraId="65D1853E" w14:textId="77777777" w:rsidTr="00CA4C1F">
        <w:tc>
          <w:tcPr>
            <w:tcW w:w="9212" w:type="dxa"/>
            <w:gridSpan w:val="2"/>
          </w:tcPr>
          <w:p w14:paraId="54AF889C" w14:textId="77777777" w:rsidR="00B06AB0" w:rsidRDefault="00B06AB0" w:rsidP="00B06AB0">
            <w:pPr>
              <w:rPr>
                <w:lang w:val="en-US"/>
              </w:rPr>
            </w:pPr>
            <w:r>
              <w:rPr>
                <w:lang w:val="en-US"/>
              </w:rPr>
              <w:t>Non-German entities (multiple selection possible)</w:t>
            </w:r>
          </w:p>
          <w:p w14:paraId="6D18A727" w14:textId="09D628C4" w:rsidR="00B06AB0" w:rsidRDefault="006A701B">
            <w:pPr>
              <w:rPr>
                <w:lang w:val="en-US"/>
              </w:rPr>
            </w:pPr>
            <w:sdt>
              <w:sdtPr>
                <w:rPr>
                  <w:lang w:val="en-US"/>
                </w:rPr>
                <w:id w:val="1225262950"/>
                <w14:checkbox>
                  <w14:checked w14:val="0"/>
                  <w14:checkedState w14:val="2612" w14:font="MS Gothic"/>
                  <w14:uncheckedState w14:val="2610" w14:font="MS Gothic"/>
                </w14:checkbox>
              </w:sdtPr>
              <w:sdtEndPr/>
              <w:sdtContent>
                <w:r w:rsidR="00FA498F">
                  <w:rPr>
                    <w:rFonts w:ascii="MS Gothic" w:eastAsia="MS Gothic" w:hAnsi="MS Gothic" w:hint="eastAsia"/>
                    <w:lang w:val="en-US"/>
                  </w:rPr>
                  <w:t>☐</w:t>
                </w:r>
              </w:sdtContent>
            </w:sdt>
            <w:r w:rsidR="00B06AB0">
              <w:rPr>
                <w:lang w:val="en-US"/>
              </w:rPr>
              <w:t xml:space="preserve"> H2 production/generation   </w:t>
            </w:r>
            <w:sdt>
              <w:sdtPr>
                <w:rPr>
                  <w:lang w:val="en-US"/>
                </w:rPr>
                <w:id w:val="601996239"/>
                <w14:checkbox>
                  <w14:checked w14:val="0"/>
                  <w14:checkedState w14:val="2612" w14:font="MS Gothic"/>
                  <w14:uncheckedState w14:val="2610" w14:font="MS Gothic"/>
                </w14:checkbox>
              </w:sdtPr>
              <w:sdtEndPr/>
              <w:sdtContent>
                <w:r w:rsidR="00FA498F">
                  <w:rPr>
                    <w:rFonts w:ascii="MS Gothic" w:eastAsia="MS Gothic" w:hAnsi="MS Gothic" w:hint="eastAsia"/>
                    <w:lang w:val="en-US"/>
                  </w:rPr>
                  <w:t>☐</w:t>
                </w:r>
              </w:sdtContent>
            </w:sdt>
            <w:r w:rsidR="00B06AB0">
              <w:rPr>
                <w:lang w:val="en-US"/>
              </w:rPr>
              <w:t xml:space="preserve"> Batteries and fuel cells   </w:t>
            </w:r>
            <w:sdt>
              <w:sdtPr>
                <w:rPr>
                  <w:lang w:val="en-US"/>
                </w:rPr>
                <w:id w:val="1522588577"/>
                <w14:checkbox>
                  <w14:checked w14:val="0"/>
                  <w14:checkedState w14:val="2612" w14:font="MS Gothic"/>
                  <w14:uncheckedState w14:val="2610" w14:font="MS Gothic"/>
                </w14:checkbox>
              </w:sdtPr>
              <w:sdtEndPr/>
              <w:sdtContent>
                <w:r w:rsidR="00FA498F">
                  <w:rPr>
                    <w:rFonts w:ascii="MS Gothic" w:eastAsia="MS Gothic" w:hAnsi="MS Gothic" w:hint="eastAsia"/>
                    <w:lang w:val="en-US"/>
                  </w:rPr>
                  <w:t>☐</w:t>
                </w:r>
              </w:sdtContent>
            </w:sdt>
            <w:r w:rsidR="00B06AB0">
              <w:rPr>
                <w:lang w:val="en-US"/>
              </w:rPr>
              <w:t xml:space="preserve"> Storage   </w:t>
            </w:r>
            <w:sdt>
              <w:sdtPr>
                <w:rPr>
                  <w:lang w:val="en-US"/>
                </w:rPr>
                <w:id w:val="133756005"/>
                <w14:checkbox>
                  <w14:checked w14:val="1"/>
                  <w14:checkedState w14:val="2612" w14:font="MS Gothic"/>
                  <w14:uncheckedState w14:val="2610" w14:font="MS Gothic"/>
                </w14:checkbox>
              </w:sdtPr>
              <w:sdtEndPr/>
              <w:sdtContent>
                <w:r>
                  <w:rPr>
                    <w:rFonts w:ascii="MS Gothic" w:eastAsia="MS Gothic" w:hAnsi="MS Gothic" w:hint="eastAsia"/>
                    <w:lang w:val="en-US"/>
                  </w:rPr>
                  <w:t>☒</w:t>
                </w:r>
              </w:sdtContent>
            </w:sdt>
            <w:r w:rsidR="00B06AB0">
              <w:rPr>
                <w:lang w:val="en-US"/>
              </w:rPr>
              <w:t xml:space="preserve"> Other</w:t>
            </w:r>
          </w:p>
        </w:tc>
      </w:tr>
      <w:tr w:rsidR="00383799" w:rsidRPr="00731AD6" w14:paraId="2994AE15" w14:textId="77777777" w:rsidTr="009C1D72">
        <w:tc>
          <w:tcPr>
            <w:tcW w:w="9212" w:type="dxa"/>
            <w:gridSpan w:val="2"/>
          </w:tcPr>
          <w:p w14:paraId="31F181F4" w14:textId="77777777" w:rsidR="00383799" w:rsidRDefault="00383799" w:rsidP="00383799">
            <w:pPr>
              <w:rPr>
                <w:lang w:val="en-US"/>
              </w:rPr>
            </w:pPr>
            <w:r w:rsidRPr="00FA498F">
              <w:rPr>
                <w:b/>
                <w:lang w:val="en-US"/>
              </w:rPr>
              <w:t xml:space="preserve">The Pitch: </w:t>
            </w:r>
            <w:r>
              <w:rPr>
                <w:b/>
                <w:lang w:val="en-US"/>
              </w:rPr>
              <w:t xml:space="preserve"> </w:t>
            </w:r>
            <w:r w:rsidRPr="00FA498F">
              <w:rPr>
                <w:b/>
                <w:bCs/>
                <w:lang w:val="en-US"/>
              </w:rPr>
              <w:t>What do you want to do?</w:t>
            </w:r>
            <w:r>
              <w:rPr>
                <w:b/>
                <w:bCs/>
                <w:lang w:val="en-US"/>
              </w:rPr>
              <w:t xml:space="preserve"> </w:t>
            </w:r>
            <w:r>
              <w:rPr>
                <w:lang w:val="en-US"/>
              </w:rPr>
              <w:t xml:space="preserve">(1200 characters max.) Please briefly describe: </w:t>
            </w:r>
          </w:p>
          <w:p w14:paraId="19132CBC" w14:textId="77777777" w:rsidR="00383799" w:rsidRPr="00383799" w:rsidRDefault="00383799" w:rsidP="00383799">
            <w:pPr>
              <w:pStyle w:val="Lijstalinea"/>
              <w:numPr>
                <w:ilvl w:val="0"/>
                <w:numId w:val="3"/>
              </w:numPr>
              <w:ind w:left="284" w:hanging="284"/>
              <w:rPr>
                <w:lang w:val="en-US"/>
              </w:rPr>
            </w:pPr>
            <w:r w:rsidRPr="00383799">
              <w:rPr>
                <w:lang w:val="en-US"/>
              </w:rPr>
              <w:t xml:space="preserve">the objectives of the proposal and how they will be achieved, </w:t>
            </w:r>
          </w:p>
          <w:p w14:paraId="0FA7D987" w14:textId="77777777" w:rsidR="00383799" w:rsidRDefault="00383799" w:rsidP="00383799">
            <w:pPr>
              <w:pStyle w:val="Lijstalinea"/>
              <w:numPr>
                <w:ilvl w:val="0"/>
                <w:numId w:val="3"/>
              </w:numPr>
              <w:ind w:left="284" w:hanging="284"/>
              <w:rPr>
                <w:lang w:val="en-US"/>
              </w:rPr>
            </w:pPr>
            <w:r>
              <w:rPr>
                <w:lang w:val="en-US"/>
              </w:rPr>
              <w:t xml:space="preserve">the product and degree of technological innovation/novelty/market etc. need, </w:t>
            </w:r>
          </w:p>
          <w:p w14:paraId="3550D07B" w14:textId="77777777" w:rsidR="00383799" w:rsidRDefault="00383799" w:rsidP="00383799">
            <w:pPr>
              <w:pStyle w:val="Lijstalinea"/>
              <w:numPr>
                <w:ilvl w:val="0"/>
                <w:numId w:val="3"/>
              </w:numPr>
              <w:ind w:left="284" w:hanging="284"/>
              <w:rPr>
                <w:lang w:val="en-US"/>
              </w:rPr>
            </w:pPr>
            <w:r w:rsidRPr="00383799">
              <w:rPr>
                <w:lang w:val="en-US"/>
              </w:rPr>
              <w:t>market potential (e.g. IPRs etc.)</w:t>
            </w:r>
          </w:p>
          <w:p w14:paraId="785AE09D" w14:textId="77777777" w:rsidR="00383799" w:rsidRDefault="00383799" w:rsidP="00383799">
            <w:pPr>
              <w:rPr>
                <w:lang w:val="en-US"/>
              </w:rPr>
            </w:pPr>
          </w:p>
          <w:p w14:paraId="573F395D" w14:textId="2B377F8B" w:rsidR="006A701B" w:rsidRPr="006A701B" w:rsidRDefault="006A701B" w:rsidP="006A701B">
            <w:pPr>
              <w:rPr>
                <w:lang w:val="en-US"/>
              </w:rPr>
            </w:pPr>
            <w:r w:rsidRPr="006A701B">
              <w:rPr>
                <w:lang w:val="en-US"/>
              </w:rPr>
              <w:t>XINTC develops modular alkaline electrolysers in which the principle of "economies of numbers" is applied for scaling up to larger capacities. The design of the XINTC electrolyser deviates from the usual design of electrolyser stacks, by not using membranes, rare earth metals and seals, and by manufacturing the so-called gas module entirely from plastic</w:t>
            </w:r>
            <w:r>
              <w:rPr>
                <w:lang w:val="en-US"/>
              </w:rPr>
              <w:t>s</w:t>
            </w:r>
            <w:r w:rsidRPr="006A701B">
              <w:rPr>
                <w:lang w:val="en-US"/>
              </w:rPr>
              <w:t>.</w:t>
            </w:r>
          </w:p>
          <w:p w14:paraId="2F887EDA" w14:textId="77777777" w:rsidR="006A701B" w:rsidRPr="006A701B" w:rsidRDefault="006A701B" w:rsidP="006A701B">
            <w:pPr>
              <w:rPr>
                <w:lang w:val="en-US"/>
              </w:rPr>
            </w:pPr>
          </w:p>
          <w:p w14:paraId="22773169" w14:textId="77777777" w:rsidR="006A701B" w:rsidRPr="006A701B" w:rsidRDefault="006A701B" w:rsidP="006A701B">
            <w:pPr>
              <w:rPr>
                <w:lang w:val="en-US"/>
              </w:rPr>
            </w:pPr>
            <w:r w:rsidRPr="006A701B">
              <w:rPr>
                <w:lang w:val="en-US"/>
              </w:rPr>
              <w:t>The design of the XINTC electrolyser is unique and makes it extremely suitable for direct and dynamic coupling with renewable sources, such as wind energy and PV fields.</w:t>
            </w:r>
          </w:p>
          <w:p w14:paraId="51AF562C" w14:textId="77777777" w:rsidR="006A701B" w:rsidRPr="006A701B" w:rsidRDefault="006A701B" w:rsidP="006A701B">
            <w:pPr>
              <w:rPr>
                <w:lang w:val="en-US"/>
              </w:rPr>
            </w:pPr>
          </w:p>
          <w:p w14:paraId="4E89A555" w14:textId="14F66DFD" w:rsidR="006A701B" w:rsidRPr="006A701B" w:rsidRDefault="006A701B" w:rsidP="006A701B">
            <w:pPr>
              <w:rPr>
                <w:lang w:val="en-US"/>
              </w:rPr>
            </w:pPr>
            <w:r w:rsidRPr="006A701B">
              <w:rPr>
                <w:lang w:val="en-US"/>
              </w:rPr>
              <w:t xml:space="preserve">Through extensive standardization and modularity of both the electrolyser gas modules and the balance on plant, a plug-and-play electrolyser system is created that is entirely based on customer configuration and no longer on engineered solutions, whereby the desired production volume, gas purity and output pressure are achieved by simply adding standard </w:t>
            </w:r>
            <w:r>
              <w:rPr>
                <w:lang w:val="en-US"/>
              </w:rPr>
              <w:t xml:space="preserve">BOP </w:t>
            </w:r>
            <w:r w:rsidRPr="006A701B">
              <w:rPr>
                <w:lang w:val="en-US"/>
              </w:rPr>
              <w:t>system components.</w:t>
            </w:r>
          </w:p>
          <w:p w14:paraId="1198956F" w14:textId="77777777" w:rsidR="006A701B" w:rsidRPr="006A701B" w:rsidRDefault="006A701B" w:rsidP="006A701B">
            <w:pPr>
              <w:rPr>
                <w:lang w:val="en-US"/>
              </w:rPr>
            </w:pPr>
          </w:p>
          <w:p w14:paraId="25A977DA" w14:textId="1CFEFD3C" w:rsidR="006A701B" w:rsidRPr="006A701B" w:rsidRDefault="006A701B" w:rsidP="006A701B">
            <w:pPr>
              <w:rPr>
                <w:lang w:val="en-US"/>
              </w:rPr>
            </w:pPr>
            <w:r w:rsidRPr="006A701B">
              <w:rPr>
                <w:lang w:val="en-US"/>
              </w:rPr>
              <w:t xml:space="preserve">XINTC seeks partnering </w:t>
            </w:r>
            <w:r>
              <w:rPr>
                <w:lang w:val="en-US"/>
              </w:rPr>
              <w:t>to develop a l</w:t>
            </w:r>
            <w:r w:rsidRPr="006A701B">
              <w:rPr>
                <w:lang w:val="en-US"/>
              </w:rPr>
              <w:t xml:space="preserve">arge-scale fully automated production </w:t>
            </w:r>
            <w:r>
              <w:rPr>
                <w:lang w:val="en-US"/>
              </w:rPr>
              <w:t xml:space="preserve">process </w:t>
            </w:r>
            <w:r w:rsidRPr="006A701B">
              <w:rPr>
                <w:lang w:val="en-US"/>
              </w:rPr>
              <w:t>of its gas modules in order to achieve cost market leadership in the range of 150kW to 50+MW for applications in mobility, grid balancing, feedstock production, industrial heating and built environment.</w:t>
            </w:r>
          </w:p>
          <w:p w14:paraId="7167A655" w14:textId="77777777" w:rsidR="006A701B" w:rsidRPr="006A701B" w:rsidRDefault="006A701B" w:rsidP="006A701B">
            <w:pPr>
              <w:rPr>
                <w:lang w:val="en-US"/>
              </w:rPr>
            </w:pPr>
          </w:p>
          <w:p w14:paraId="5167D062" w14:textId="2B9917EC" w:rsidR="00383799" w:rsidRPr="00731AD6" w:rsidRDefault="006A701B" w:rsidP="006A701B">
            <w:pPr>
              <w:rPr>
                <w:lang w:val="en-US"/>
              </w:rPr>
            </w:pPr>
            <w:r w:rsidRPr="006A701B">
              <w:rPr>
                <w:lang w:val="en-US"/>
              </w:rPr>
              <w:t xml:space="preserve">The market potential is very large with worldwide sales opportunities. Ultimately, 3 production locations are </w:t>
            </w:r>
            <w:r>
              <w:rPr>
                <w:lang w:val="en-US"/>
              </w:rPr>
              <w:t>scheduled</w:t>
            </w:r>
            <w:r w:rsidRPr="006A701B">
              <w:rPr>
                <w:lang w:val="en-US"/>
              </w:rPr>
              <w:t>.</w:t>
            </w:r>
          </w:p>
          <w:p w14:paraId="4BC5BBDB" w14:textId="77777777" w:rsidR="00383799" w:rsidRPr="00731AD6" w:rsidRDefault="00383799" w:rsidP="00383799">
            <w:pPr>
              <w:rPr>
                <w:lang w:val="en-US"/>
              </w:rPr>
            </w:pPr>
          </w:p>
          <w:p w14:paraId="7BC4ADBA" w14:textId="77777777" w:rsidR="00383799" w:rsidRPr="00731AD6" w:rsidRDefault="00383799" w:rsidP="00383799">
            <w:pPr>
              <w:rPr>
                <w:lang w:val="en-US"/>
              </w:rPr>
            </w:pPr>
          </w:p>
          <w:p w14:paraId="4349AB5C" w14:textId="77777777" w:rsidR="00383799" w:rsidRPr="00731AD6" w:rsidRDefault="00383799" w:rsidP="00383799">
            <w:pPr>
              <w:rPr>
                <w:lang w:val="en-US"/>
              </w:rPr>
            </w:pPr>
          </w:p>
          <w:p w14:paraId="7C3FCCBF" w14:textId="77777777" w:rsidR="00383799" w:rsidRPr="00731AD6" w:rsidRDefault="00383799" w:rsidP="00383799">
            <w:pPr>
              <w:rPr>
                <w:lang w:val="en-US"/>
              </w:rPr>
            </w:pPr>
          </w:p>
          <w:p w14:paraId="369EC3E8" w14:textId="77777777" w:rsidR="00383799" w:rsidRPr="00731AD6" w:rsidRDefault="00383799" w:rsidP="00383799">
            <w:pPr>
              <w:rPr>
                <w:lang w:val="en-US"/>
              </w:rPr>
            </w:pPr>
          </w:p>
          <w:p w14:paraId="03CE7353" w14:textId="77777777" w:rsidR="00383799" w:rsidRPr="00731AD6" w:rsidRDefault="00383799" w:rsidP="00383799">
            <w:pPr>
              <w:rPr>
                <w:lang w:val="en-US"/>
              </w:rPr>
            </w:pPr>
          </w:p>
          <w:p w14:paraId="222AFB0A" w14:textId="77777777" w:rsidR="00383799" w:rsidRPr="00731AD6" w:rsidRDefault="00383799" w:rsidP="00383799">
            <w:pPr>
              <w:rPr>
                <w:lang w:val="en-US"/>
              </w:rPr>
            </w:pPr>
          </w:p>
          <w:p w14:paraId="65ED77D6" w14:textId="77777777" w:rsidR="00383799" w:rsidRPr="00731AD6" w:rsidRDefault="00383799" w:rsidP="00383799">
            <w:pPr>
              <w:rPr>
                <w:lang w:val="en-US"/>
              </w:rPr>
            </w:pPr>
          </w:p>
          <w:p w14:paraId="621B3856" w14:textId="77777777" w:rsidR="00383799" w:rsidRPr="00731AD6" w:rsidRDefault="00383799" w:rsidP="00383799">
            <w:pPr>
              <w:rPr>
                <w:lang w:val="en-US"/>
              </w:rPr>
            </w:pPr>
          </w:p>
          <w:p w14:paraId="494D3526" w14:textId="77777777" w:rsidR="00383799" w:rsidRPr="00731AD6" w:rsidRDefault="00383799" w:rsidP="00383799">
            <w:pPr>
              <w:rPr>
                <w:lang w:val="en-US"/>
              </w:rPr>
            </w:pPr>
          </w:p>
          <w:p w14:paraId="31FCE0F3" w14:textId="77777777" w:rsidR="00383799" w:rsidRPr="00731AD6" w:rsidRDefault="00383799" w:rsidP="00383799">
            <w:pPr>
              <w:rPr>
                <w:lang w:val="en-US"/>
              </w:rPr>
            </w:pPr>
          </w:p>
          <w:p w14:paraId="4D4EA491" w14:textId="77777777" w:rsidR="00383799" w:rsidRPr="00731AD6" w:rsidRDefault="00383799" w:rsidP="00383799">
            <w:pPr>
              <w:rPr>
                <w:lang w:val="en-US"/>
              </w:rPr>
            </w:pPr>
          </w:p>
          <w:p w14:paraId="5D0C23CB" w14:textId="77777777" w:rsidR="00383799" w:rsidRPr="00731AD6" w:rsidRDefault="00383799" w:rsidP="00383799">
            <w:pPr>
              <w:rPr>
                <w:lang w:val="en-US"/>
              </w:rPr>
            </w:pPr>
          </w:p>
          <w:p w14:paraId="35C609C6" w14:textId="77777777" w:rsidR="00383799" w:rsidRPr="00731AD6" w:rsidRDefault="00383799" w:rsidP="00383799">
            <w:pPr>
              <w:rPr>
                <w:lang w:val="en-US"/>
              </w:rPr>
            </w:pPr>
          </w:p>
          <w:p w14:paraId="0971C168" w14:textId="77777777" w:rsidR="00383799" w:rsidRPr="00731AD6" w:rsidRDefault="00383799" w:rsidP="00383799">
            <w:pPr>
              <w:rPr>
                <w:lang w:val="en-US"/>
              </w:rPr>
            </w:pPr>
          </w:p>
          <w:p w14:paraId="6C156967" w14:textId="77777777" w:rsidR="00383799" w:rsidRPr="00731AD6" w:rsidRDefault="00383799" w:rsidP="00383799">
            <w:pPr>
              <w:rPr>
                <w:lang w:val="en-US"/>
              </w:rPr>
            </w:pPr>
          </w:p>
          <w:p w14:paraId="0C797E38" w14:textId="77777777" w:rsidR="00383799" w:rsidRPr="00731AD6" w:rsidRDefault="00383799" w:rsidP="00383799">
            <w:pPr>
              <w:rPr>
                <w:lang w:val="en-US"/>
              </w:rPr>
            </w:pPr>
          </w:p>
          <w:p w14:paraId="2BEBF01B" w14:textId="77777777" w:rsidR="00383799" w:rsidRPr="00731AD6" w:rsidRDefault="00383799" w:rsidP="00383799">
            <w:pPr>
              <w:rPr>
                <w:lang w:val="en-US"/>
              </w:rPr>
            </w:pPr>
          </w:p>
          <w:p w14:paraId="1566F369" w14:textId="77777777" w:rsidR="00383799" w:rsidRPr="00731AD6" w:rsidRDefault="00383799">
            <w:pPr>
              <w:rPr>
                <w:lang w:val="en-US"/>
              </w:rPr>
            </w:pPr>
          </w:p>
        </w:tc>
      </w:tr>
    </w:tbl>
    <w:p w14:paraId="47E7122D" w14:textId="77777777" w:rsidR="0080379F" w:rsidRPr="00731AD6" w:rsidRDefault="0080379F" w:rsidP="00383799">
      <w:pPr>
        <w:rPr>
          <w:lang w:val="en-US"/>
        </w:rPr>
      </w:pPr>
    </w:p>
    <w:sectPr w:rsidR="0080379F" w:rsidRPr="00731A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MT_PDF_Subset">
    <w:altName w:val="Arial"/>
    <w:panose1 w:val="00000000000000000000"/>
    <w:charset w:val="00"/>
    <w:family w:val="roman"/>
    <w:notTrueType/>
    <w:pitch w:val="default"/>
  </w:font>
  <w:font w:name="Arial-BoldMT_PDF_Subset">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BFC"/>
    <w:multiLevelType w:val="hybridMultilevel"/>
    <w:tmpl w:val="BF3AB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175179"/>
    <w:multiLevelType w:val="hybridMultilevel"/>
    <w:tmpl w:val="D2C67E2E"/>
    <w:lvl w:ilvl="0" w:tplc="C07042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414F4C"/>
    <w:multiLevelType w:val="hybridMultilevel"/>
    <w:tmpl w:val="B464DA08"/>
    <w:lvl w:ilvl="0" w:tplc="3D1CAF18">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0738D7"/>
    <w:multiLevelType w:val="hybridMultilevel"/>
    <w:tmpl w:val="FD0C380C"/>
    <w:lvl w:ilvl="0" w:tplc="C72A269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12"/>
    <w:rsid w:val="000B4C12"/>
    <w:rsid w:val="00383799"/>
    <w:rsid w:val="003B346C"/>
    <w:rsid w:val="004C2517"/>
    <w:rsid w:val="004E232D"/>
    <w:rsid w:val="006A701B"/>
    <w:rsid w:val="00731AD6"/>
    <w:rsid w:val="0080379F"/>
    <w:rsid w:val="0097361E"/>
    <w:rsid w:val="00A50B52"/>
    <w:rsid w:val="00B06AB0"/>
    <w:rsid w:val="00C10E9A"/>
    <w:rsid w:val="00C47FB6"/>
    <w:rsid w:val="00C80C60"/>
    <w:rsid w:val="00DC0D16"/>
    <w:rsid w:val="00E03F93"/>
    <w:rsid w:val="00F347E7"/>
    <w:rsid w:val="00FA4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4D97"/>
  <w15:chartTrackingRefBased/>
  <w15:docId w15:val="{B1CC0EA9-CB49-4660-B7E4-6FC3904A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03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50B52"/>
    <w:pPr>
      <w:ind w:left="720"/>
      <w:contextualSpacing/>
    </w:pPr>
  </w:style>
  <w:style w:type="character" w:styleId="Hyperlink">
    <w:name w:val="Hyperlink"/>
    <w:basedOn w:val="Standaardalinea-lettertype"/>
    <w:uiPriority w:val="99"/>
    <w:semiHidden/>
    <w:unhideWhenUsed/>
    <w:rsid w:val="00E03F93"/>
    <w:rPr>
      <w:color w:val="0000FF"/>
      <w:u w:val="single"/>
    </w:rPr>
  </w:style>
  <w:style w:type="character" w:customStyle="1" w:styleId="fontstyle01">
    <w:name w:val="fontstyle01"/>
    <w:basedOn w:val="Standaardalinea-lettertype"/>
    <w:rsid w:val="00FA498F"/>
    <w:rPr>
      <w:rFonts w:ascii="ArialMT_PDF_Subset" w:hAnsi="ArialMT_PDF_Subset" w:hint="default"/>
      <w:b w:val="0"/>
      <w:bCs w:val="0"/>
      <w:i w:val="0"/>
      <w:iCs w:val="0"/>
      <w:color w:val="444444"/>
      <w:sz w:val="22"/>
      <w:szCs w:val="22"/>
    </w:rPr>
  </w:style>
  <w:style w:type="character" w:customStyle="1" w:styleId="fontstyle21">
    <w:name w:val="fontstyle21"/>
    <w:basedOn w:val="Standaardalinea-lettertype"/>
    <w:rsid w:val="00FA498F"/>
    <w:rPr>
      <w:rFonts w:ascii="Arial-BoldMT_PDF_Subset" w:hAnsi="Arial-BoldMT_PDF_Subset" w:hint="default"/>
      <w:b/>
      <w:bCs/>
      <w:i w:val="0"/>
      <w:iCs w:val="0"/>
      <w:color w:val="44444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mbf.de/bmbf/en/home/_documents/call-for-proposals-for-cooperation-projects-on-green-hydrogen-with-eureka-countries.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468</Words>
  <Characters>2577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Lehmeier, Katharina</dc:creator>
  <cp:keywords/>
  <dc:description/>
  <cp:lastModifiedBy>Wilko van Kampen</cp:lastModifiedBy>
  <cp:revision>2</cp:revision>
  <dcterms:created xsi:type="dcterms:W3CDTF">2021-09-29T16:43:00Z</dcterms:created>
  <dcterms:modified xsi:type="dcterms:W3CDTF">2021-09-29T16:43:00Z</dcterms:modified>
</cp:coreProperties>
</file>